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A" w:rsidRPr="002A4D3E" w:rsidRDefault="000170BA" w:rsidP="000170B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3E">
        <w:rPr>
          <w:rFonts w:ascii="Times New Roman" w:hAnsi="Times New Roman" w:cs="Times New Roman"/>
          <w:b/>
          <w:sz w:val="24"/>
          <w:szCs w:val="24"/>
        </w:rPr>
        <w:t>T.C. SA</w:t>
      </w:r>
      <w:r w:rsidRPr="002A4D3E">
        <w:rPr>
          <w:rFonts w:ascii="Cambria Math" w:hAnsi="Cambria Math" w:cs="Cambria Math"/>
          <w:b/>
          <w:sz w:val="24"/>
          <w:szCs w:val="24"/>
        </w:rPr>
        <w:t>Ğ</w:t>
      </w:r>
      <w:r w:rsidRPr="002A4D3E">
        <w:rPr>
          <w:rFonts w:ascii="Times New Roman" w:hAnsi="Times New Roman" w:cs="Times New Roman"/>
          <w:b/>
          <w:sz w:val="24"/>
          <w:szCs w:val="24"/>
        </w:rPr>
        <w:t>LIK BAKANLI</w:t>
      </w:r>
      <w:r w:rsidRPr="002A4D3E">
        <w:rPr>
          <w:rFonts w:ascii="Cambria Math" w:hAnsi="Cambria Math" w:cs="Cambria Math"/>
          <w:b/>
          <w:sz w:val="24"/>
          <w:szCs w:val="24"/>
        </w:rPr>
        <w:t>Ğ</w:t>
      </w:r>
      <w:r w:rsidRPr="002A4D3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0BA" w:rsidRPr="002A4D3E" w:rsidRDefault="000170BA" w:rsidP="000170B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4D3E">
        <w:rPr>
          <w:rFonts w:ascii="Times New Roman" w:hAnsi="Times New Roman" w:cs="Times New Roman"/>
          <w:b/>
          <w:sz w:val="24"/>
          <w:szCs w:val="24"/>
        </w:rPr>
        <w:t>ANKARA DI</w:t>
      </w:r>
      <w:r w:rsidRPr="002A4D3E">
        <w:rPr>
          <w:rFonts w:ascii="Cambria Math" w:hAnsi="Cambria Math" w:cs="Cambria Math"/>
          <w:b/>
          <w:sz w:val="24"/>
          <w:szCs w:val="24"/>
        </w:rPr>
        <w:t>Ş</w:t>
      </w:r>
      <w:r w:rsidRPr="002A4D3E">
        <w:rPr>
          <w:rFonts w:ascii="Times New Roman" w:hAnsi="Times New Roman" w:cs="Times New Roman"/>
          <w:b/>
          <w:sz w:val="24"/>
          <w:szCs w:val="24"/>
        </w:rPr>
        <w:t>KAPI YILDIRIM BEYAZIT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Cambria Math" w:hAnsi="Cambria Math" w:cs="Cambria Math"/>
          <w:b/>
          <w:sz w:val="24"/>
          <w:szCs w:val="24"/>
        </w:rPr>
        <w:t>Ğİ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Cambria Math" w:hAnsi="Cambria Math" w:cs="Cambria Math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2A4D3E">
        <w:rPr>
          <w:rFonts w:ascii="Times New Roman" w:hAnsi="Times New Roman" w:cs="Times New Roman"/>
          <w:b/>
          <w:sz w:val="24"/>
          <w:szCs w:val="24"/>
        </w:rPr>
        <w:t>VE ARA</w:t>
      </w:r>
      <w:r w:rsidRPr="002A4D3E">
        <w:rPr>
          <w:rFonts w:ascii="Cambria Math" w:hAnsi="Cambria Math" w:cs="Cambria Math"/>
          <w:b/>
          <w:sz w:val="24"/>
          <w:szCs w:val="24"/>
        </w:rPr>
        <w:t>Ş</w:t>
      </w:r>
      <w:r w:rsidRPr="002A4D3E">
        <w:rPr>
          <w:rFonts w:ascii="Times New Roman" w:hAnsi="Times New Roman" w:cs="Times New Roman"/>
          <w:b/>
          <w:sz w:val="24"/>
          <w:szCs w:val="24"/>
        </w:rPr>
        <w:t>TIRMA HASTANES</w:t>
      </w:r>
      <w:r w:rsidRPr="002A4D3E">
        <w:rPr>
          <w:rFonts w:ascii="Cambria Math" w:hAnsi="Cambria Math" w:cs="Cambria Math"/>
          <w:b/>
          <w:sz w:val="24"/>
          <w:szCs w:val="24"/>
        </w:rPr>
        <w:t>İ</w:t>
      </w:r>
    </w:p>
    <w:p w:rsidR="000170BA" w:rsidRPr="002A4D3E" w:rsidRDefault="000170BA" w:rsidP="000170B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3E">
        <w:rPr>
          <w:rFonts w:ascii="Times New Roman" w:hAnsi="Times New Roman" w:cs="Times New Roman"/>
          <w:b/>
          <w:sz w:val="24"/>
          <w:szCs w:val="24"/>
        </w:rPr>
        <w:t>E</w:t>
      </w:r>
      <w:r w:rsidRPr="002A4D3E">
        <w:rPr>
          <w:rFonts w:ascii="Cambria Math" w:hAnsi="Cambria Math" w:cs="Cambria Math"/>
          <w:b/>
          <w:sz w:val="24"/>
          <w:szCs w:val="24"/>
        </w:rPr>
        <w:t>Ğİ</w:t>
      </w:r>
      <w:r w:rsidRPr="002A4D3E">
        <w:rPr>
          <w:rFonts w:ascii="Times New Roman" w:hAnsi="Times New Roman" w:cs="Times New Roman"/>
          <w:b/>
          <w:sz w:val="24"/>
          <w:szCs w:val="24"/>
        </w:rPr>
        <w:t>T</w:t>
      </w:r>
      <w:r w:rsidRPr="002A4D3E">
        <w:rPr>
          <w:rFonts w:ascii="Cambria Math" w:hAnsi="Cambria Math" w:cs="Cambria Math"/>
          <w:b/>
          <w:sz w:val="24"/>
          <w:szCs w:val="24"/>
        </w:rPr>
        <w:t>İ</w:t>
      </w:r>
      <w:r w:rsidRPr="002A4D3E">
        <w:rPr>
          <w:rFonts w:ascii="Times New Roman" w:hAnsi="Times New Roman" w:cs="Times New Roman"/>
          <w:b/>
          <w:sz w:val="24"/>
          <w:szCs w:val="24"/>
        </w:rPr>
        <w:t>C</w:t>
      </w:r>
      <w:r w:rsidRPr="002A4D3E">
        <w:rPr>
          <w:rFonts w:ascii="Cambria Math" w:hAnsi="Cambria Math" w:cs="Cambria Math"/>
          <w:b/>
          <w:sz w:val="24"/>
          <w:szCs w:val="24"/>
        </w:rPr>
        <w:t>İ</w:t>
      </w:r>
      <w:r w:rsidRPr="002A4D3E">
        <w:rPr>
          <w:rFonts w:ascii="Times New Roman" w:hAnsi="Times New Roman" w:cs="Times New Roman"/>
          <w:b/>
          <w:sz w:val="24"/>
          <w:szCs w:val="24"/>
        </w:rPr>
        <w:t xml:space="preserve"> DESTEKLEME PUANI </w:t>
      </w:r>
      <w:r w:rsidR="003C796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A4D3E">
        <w:rPr>
          <w:rFonts w:ascii="Times New Roman" w:hAnsi="Times New Roman" w:cs="Times New Roman"/>
          <w:b/>
          <w:sz w:val="24"/>
          <w:szCs w:val="24"/>
        </w:rPr>
        <w:t>BEYAN FORMU</w:t>
      </w:r>
    </w:p>
    <w:p w:rsidR="000170BA" w:rsidRPr="002A4D3E" w:rsidRDefault="000170BA" w:rsidP="000170B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0BA" w:rsidRPr="002A4D3E" w:rsidRDefault="000170BA" w:rsidP="000170B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0BA" w:rsidRPr="002A4D3E" w:rsidRDefault="000170BA" w:rsidP="000170B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2A4D3E">
        <w:rPr>
          <w:rFonts w:ascii="Times New Roman" w:hAnsi="Times New Roman" w:cs="Times New Roman"/>
          <w:b/>
          <w:sz w:val="24"/>
          <w:szCs w:val="24"/>
        </w:rPr>
        <w:t xml:space="preserve">      KL</w:t>
      </w:r>
      <w:r w:rsidRPr="002A4D3E">
        <w:rPr>
          <w:rFonts w:ascii="Cambria Math" w:hAnsi="Cambria Math" w:cs="Cambria Math"/>
          <w:b/>
          <w:sz w:val="24"/>
          <w:szCs w:val="24"/>
        </w:rPr>
        <w:t>İ</w:t>
      </w:r>
      <w:r w:rsidRPr="002A4D3E">
        <w:rPr>
          <w:rFonts w:ascii="Times New Roman" w:hAnsi="Times New Roman" w:cs="Times New Roman"/>
          <w:b/>
          <w:sz w:val="24"/>
          <w:szCs w:val="24"/>
        </w:rPr>
        <w:t>N</w:t>
      </w:r>
      <w:r w:rsidRPr="002A4D3E">
        <w:rPr>
          <w:rFonts w:ascii="Cambria Math" w:hAnsi="Cambria Math" w:cs="Cambria Math"/>
          <w:b/>
          <w:sz w:val="24"/>
          <w:szCs w:val="24"/>
        </w:rPr>
        <w:t>İ</w:t>
      </w:r>
      <w:r w:rsidRPr="002A4D3E">
        <w:rPr>
          <w:rFonts w:ascii="Times New Roman" w:hAnsi="Times New Roman" w:cs="Times New Roman"/>
          <w:b/>
          <w:sz w:val="24"/>
          <w:szCs w:val="24"/>
        </w:rPr>
        <w:t xml:space="preserve">K /LABORATUVAR ADI: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A4D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170BA" w:rsidRDefault="000170BA" w:rsidP="000170B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227"/>
        <w:gridCol w:w="1843"/>
        <w:gridCol w:w="2126"/>
        <w:gridCol w:w="2126"/>
        <w:gridCol w:w="2835"/>
        <w:gridCol w:w="1701"/>
      </w:tblGrid>
      <w:tr w:rsidR="00A000BD" w:rsidTr="002E69D5">
        <w:tc>
          <w:tcPr>
            <w:tcW w:w="3227" w:type="dxa"/>
          </w:tcPr>
          <w:p w:rsidR="002E69D5" w:rsidRDefault="00A000BD" w:rsidP="000170BA">
            <w:pPr>
              <w:pStyle w:val="stbilgi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ğitim Görevlisinin</w:t>
            </w:r>
          </w:p>
          <w:p w:rsidR="00A000BD" w:rsidRPr="002F5BF4" w:rsidRDefault="00A000BD" w:rsidP="000170BA">
            <w:pPr>
              <w:pStyle w:val="stbilgi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Adı- Soyadı </w:t>
            </w: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</w:t>
            </w: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Poliklinik Süresi </w:t>
            </w: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Ameliyat Süresi</w:t>
            </w: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 Eğitim Süresi</w:t>
            </w:r>
          </w:p>
        </w:tc>
        <w:tc>
          <w:tcPr>
            <w:tcW w:w="1701" w:type="dxa"/>
          </w:tcPr>
          <w:p w:rsidR="00A000BD" w:rsidRPr="000170BA" w:rsidRDefault="00A000BD" w:rsidP="00EE29E1">
            <w:pPr>
              <w:pStyle w:val="stbilgi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İmza</w:t>
            </w: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0BD" w:rsidTr="002E69D5">
        <w:tc>
          <w:tcPr>
            <w:tcW w:w="3227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0BD" w:rsidRDefault="00A000BD" w:rsidP="00EE29E1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449" w:rsidRDefault="000B5449"/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936"/>
        <w:gridCol w:w="1559"/>
        <w:gridCol w:w="2268"/>
      </w:tblGrid>
      <w:tr w:rsidR="000170BA" w:rsidTr="003C7963">
        <w:tc>
          <w:tcPr>
            <w:tcW w:w="3936" w:type="dxa"/>
          </w:tcPr>
          <w:p w:rsidR="000170BA" w:rsidRPr="000170BA" w:rsidRDefault="000170BA" w:rsidP="003C7963">
            <w:pPr>
              <w:pStyle w:val="stbilgi"/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Ay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ı Seminer/</w:t>
            </w:r>
            <w:proofErr w:type="gramStart"/>
            <w:r>
              <w:rPr>
                <w:rFonts w:ascii="Cambria Math" w:hAnsi="Cambria Math" w:cs="Times New Roman"/>
                <w:b/>
                <w:sz w:val="24"/>
                <w:szCs w:val="24"/>
              </w:rPr>
              <w:t>Eğitim  Konusu</w:t>
            </w:r>
            <w:proofErr w:type="gramEnd"/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ılan Kişi Sayısı</w:t>
            </w: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BA" w:rsidTr="003C7963">
        <w:tc>
          <w:tcPr>
            <w:tcW w:w="3936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0BA" w:rsidRDefault="000170BA" w:rsidP="003C7963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E5C" w:rsidRDefault="003C7963" w:rsidP="003C7963">
      <w:pPr>
        <w:pStyle w:val="Default"/>
        <w:ind w:right="25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</w:p>
    <w:p w:rsidR="003C7963" w:rsidRPr="00746E5C" w:rsidRDefault="003C7963" w:rsidP="003C7963">
      <w:pPr>
        <w:pStyle w:val="Default"/>
        <w:ind w:right="2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746E5C">
        <w:rPr>
          <w:rFonts w:asciiTheme="minorHAnsi" w:hAnsiTheme="minorHAnsi"/>
          <w:sz w:val="22"/>
          <w:szCs w:val="22"/>
        </w:rPr>
        <w:t>*</w:t>
      </w:r>
      <w:r w:rsidRPr="00746E5C">
        <w:rPr>
          <w:rFonts w:asciiTheme="minorHAnsi" w:hAnsiTheme="minorHAnsi"/>
          <w:sz w:val="22"/>
          <w:szCs w:val="22"/>
        </w:rPr>
        <w:t xml:space="preserve">Eğitici destekleme puanı: Üçüncü basamak sağlık tesislerinde, başhekimlik tarafından belirlenen usul çerçevesinde, o dönem içinde dâhili klinikler için en az 20 saat </w:t>
      </w:r>
      <w:proofErr w:type="spellStart"/>
      <w:r w:rsidRPr="00746E5C">
        <w:rPr>
          <w:rFonts w:asciiTheme="minorHAnsi" w:hAnsiTheme="minorHAnsi"/>
          <w:sz w:val="22"/>
          <w:szCs w:val="22"/>
        </w:rPr>
        <w:t>vizit</w:t>
      </w:r>
      <w:proofErr w:type="spellEnd"/>
      <w:r w:rsidRPr="00746E5C">
        <w:rPr>
          <w:rFonts w:asciiTheme="minorHAnsi" w:hAnsiTheme="minorHAnsi"/>
          <w:sz w:val="22"/>
          <w:szCs w:val="22"/>
        </w:rPr>
        <w:t xml:space="preserve"> ve 20 saat poliklinik, cerrahi klinikler için 10 saat </w:t>
      </w:r>
      <w:proofErr w:type="spellStart"/>
      <w:r w:rsidRPr="00746E5C">
        <w:rPr>
          <w:rFonts w:asciiTheme="minorHAnsi" w:hAnsiTheme="minorHAnsi"/>
          <w:sz w:val="22"/>
          <w:szCs w:val="22"/>
        </w:rPr>
        <w:t>vizit</w:t>
      </w:r>
      <w:proofErr w:type="spellEnd"/>
      <w:r w:rsidRPr="00746E5C">
        <w:rPr>
          <w:rFonts w:asciiTheme="minorHAnsi" w:hAnsiTheme="minorHAnsi"/>
          <w:sz w:val="22"/>
          <w:szCs w:val="22"/>
        </w:rPr>
        <w:t xml:space="preserve">, 15 saat poliklinik ve 15 saat ameliyat, </w:t>
      </w:r>
      <w:proofErr w:type="spellStart"/>
      <w:r w:rsidRPr="00746E5C">
        <w:rPr>
          <w:rFonts w:asciiTheme="minorHAnsi" w:hAnsiTheme="minorHAnsi"/>
          <w:sz w:val="22"/>
          <w:szCs w:val="22"/>
        </w:rPr>
        <w:t>laboratuvar</w:t>
      </w:r>
      <w:proofErr w:type="spellEnd"/>
      <w:r w:rsidRPr="00746E5C">
        <w:rPr>
          <w:rFonts w:asciiTheme="minorHAnsi" w:hAnsiTheme="minorHAnsi"/>
          <w:sz w:val="22"/>
          <w:szCs w:val="22"/>
        </w:rPr>
        <w:t xml:space="preserve"> klinikleri için 40 saat pratik eğitim çalışması ve her bir klinik için 8 saat teorik asistan eğitim çalışması yapıldığının belgelendirilmesi halinde verilen ek puanı ifade eder</w:t>
      </w:r>
      <w:r w:rsidR="00746E5C" w:rsidRPr="00746E5C">
        <w:rPr>
          <w:rFonts w:asciiTheme="minorHAnsi" w:hAnsiTheme="minorHAnsi"/>
          <w:sz w:val="22"/>
          <w:szCs w:val="22"/>
        </w:rPr>
        <w:t>.</w:t>
      </w:r>
      <w:proofErr w:type="gramEnd"/>
    </w:p>
    <w:p w:rsidR="00A31C05" w:rsidRDefault="003C7963" w:rsidP="00A31C05">
      <w:pPr>
        <w:pStyle w:val="Default"/>
      </w:pPr>
      <w:r>
        <w:br w:type="textWrapping" w:clear="all"/>
      </w:r>
    </w:p>
    <w:p w:rsidR="000170BA" w:rsidRDefault="000170BA">
      <w:r w:rsidRPr="00F92DAC">
        <w:rPr>
          <w:b/>
        </w:rPr>
        <w:t>Not:</w:t>
      </w:r>
      <w:r>
        <w:t xml:space="preserve"> Katılımcı imza listesi ektedir. Bir klinikte aylık en az 8 saat teorik eğitim yapıldığında </w:t>
      </w:r>
      <w:r w:rsidR="00474B22">
        <w:t xml:space="preserve">ve katılım listesi sunulduğunda </w:t>
      </w:r>
      <w:r>
        <w:t xml:space="preserve">geçerlidir. Eğitim konuları, tarihi ve Eğitimci Katılım listesi eklenmiş şekilde her ayın </w:t>
      </w:r>
      <w:proofErr w:type="gramStart"/>
      <w:r w:rsidR="007858A5">
        <w:t xml:space="preserve">dördüne </w:t>
      </w:r>
      <w:r>
        <w:t xml:space="preserve"> kadar</w:t>
      </w:r>
      <w:proofErr w:type="gramEnd"/>
      <w:r>
        <w:t xml:space="preserve"> Eğitim Koordinatörlüğüne iletilecektir.</w:t>
      </w:r>
    </w:p>
    <w:p w:rsidR="003C7963" w:rsidRDefault="00F92DAC" w:rsidP="00F92DAC">
      <w:pPr>
        <w:spacing w:line="240" w:lineRule="auto"/>
      </w:pPr>
      <w:r w:rsidRPr="00F92DAC">
        <w:rPr>
          <w:b/>
        </w:rPr>
        <w:t>EK:</w:t>
      </w:r>
      <w:r>
        <w:t xml:space="preserve"> Katılımcı İmza Listesi                                                                                                                                                                                       </w:t>
      </w:r>
    </w:p>
    <w:p w:rsidR="00F92DAC" w:rsidRDefault="003C7963" w:rsidP="00F92DAC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92DAC">
        <w:t xml:space="preserve">   </w:t>
      </w:r>
      <w:proofErr w:type="gramStart"/>
      <w:r w:rsidR="00F92DAC">
        <w:t>……..</w:t>
      </w:r>
      <w:proofErr w:type="gramEnd"/>
      <w:r w:rsidR="00F92DAC">
        <w:t>Kliniği Eğitim</w:t>
      </w:r>
      <w:r w:rsidR="005D610E">
        <w:t xml:space="preserve"> So</w:t>
      </w:r>
      <w:r w:rsidR="007858A5">
        <w:t>ru</w:t>
      </w:r>
      <w:r w:rsidR="005D610E">
        <w:t xml:space="preserve">mlusu </w:t>
      </w:r>
      <w:r w:rsidR="005D610E" w:rsidRPr="005D610E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7858A5">
        <w:rPr>
          <w:color w:val="FFFFFF" w:themeColor="background1"/>
        </w:rPr>
        <w:t xml:space="preserve"> </w:t>
      </w:r>
      <w:r w:rsidR="005D610E">
        <w:t xml:space="preserve">İmza Kaşe       </w:t>
      </w:r>
    </w:p>
    <w:sectPr w:rsidR="00F92DAC" w:rsidSect="00F92DAC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0BA"/>
    <w:rsid w:val="000170BA"/>
    <w:rsid w:val="000264B1"/>
    <w:rsid w:val="000B5449"/>
    <w:rsid w:val="001D0A3C"/>
    <w:rsid w:val="001E5133"/>
    <w:rsid w:val="002354DD"/>
    <w:rsid w:val="002E69D5"/>
    <w:rsid w:val="003C7963"/>
    <w:rsid w:val="00474B22"/>
    <w:rsid w:val="005D610E"/>
    <w:rsid w:val="00742A89"/>
    <w:rsid w:val="00746E5C"/>
    <w:rsid w:val="007858A5"/>
    <w:rsid w:val="00831C5F"/>
    <w:rsid w:val="00A000BD"/>
    <w:rsid w:val="00A31C05"/>
    <w:rsid w:val="00BA4358"/>
    <w:rsid w:val="00BB006E"/>
    <w:rsid w:val="00BE6D18"/>
    <w:rsid w:val="00F9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0BA"/>
  </w:style>
  <w:style w:type="table" w:styleId="TabloKlavuzu">
    <w:name w:val="Table Grid"/>
    <w:basedOn w:val="NormalTablo"/>
    <w:uiPriority w:val="59"/>
    <w:rsid w:val="0001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MALPER</dc:creator>
  <cp:lastModifiedBy>hst</cp:lastModifiedBy>
  <cp:revision>17</cp:revision>
  <cp:lastPrinted>2013-10-08T13:53:00Z</cp:lastPrinted>
  <dcterms:created xsi:type="dcterms:W3CDTF">2013-10-07T06:46:00Z</dcterms:created>
  <dcterms:modified xsi:type="dcterms:W3CDTF">2013-10-08T13:56:00Z</dcterms:modified>
</cp:coreProperties>
</file>