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AE" w:rsidRDefault="008B62AE" w:rsidP="008B62AE">
      <w:pPr>
        <w:jc w:val="center"/>
      </w:pPr>
      <w:bookmarkStart w:id="0" w:name="_GoBack"/>
      <w:bookmarkEnd w:id="0"/>
    </w:p>
    <w:p w:rsidR="008B62AE" w:rsidRDefault="008B62AE" w:rsidP="008B62AE">
      <w:pPr>
        <w:jc w:val="center"/>
      </w:pPr>
    </w:p>
    <w:p w:rsidR="00D11B9F" w:rsidRDefault="008B62AE" w:rsidP="008B62AE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972810" cy="3377218"/>
            <wp:effectExtent l="0" t="0" r="8890" b="0"/>
            <wp:docPr id="4" name="Resim 4" descr="Sağlık Bakanlığının logosu değişti! | Sağlık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ğlık Bakanlığının logosu değişti! | Sağlık Haberle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8B62AE">
      <w:pPr>
        <w:jc w:val="center"/>
      </w:pPr>
    </w:p>
    <w:p w:rsidR="008B62AE" w:rsidRPr="00D2569E" w:rsidRDefault="008B62AE" w:rsidP="008B62AE">
      <w:pPr>
        <w:jc w:val="center"/>
        <w:rPr>
          <w:color w:val="CC0000"/>
          <w:sz w:val="40"/>
          <w:szCs w:val="40"/>
        </w:rPr>
      </w:pPr>
      <w:r w:rsidRPr="00D2569E">
        <w:rPr>
          <w:color w:val="CC0000"/>
          <w:sz w:val="40"/>
          <w:szCs w:val="40"/>
        </w:rPr>
        <w:t>SAĞLIK BİLGİ SİSTEMLERİ GENEL MÜDÜRLÜĞÜ</w:t>
      </w:r>
    </w:p>
    <w:p w:rsidR="008B62AE" w:rsidRDefault="008B62AE" w:rsidP="008B62AE">
      <w:pPr>
        <w:jc w:val="center"/>
        <w:rPr>
          <w:color w:val="FF0000"/>
          <w:sz w:val="40"/>
          <w:szCs w:val="40"/>
        </w:rPr>
      </w:pPr>
    </w:p>
    <w:p w:rsidR="008B62AE" w:rsidRDefault="008B62AE" w:rsidP="008B62AE">
      <w:pPr>
        <w:jc w:val="center"/>
        <w:rPr>
          <w:color w:val="33CCCC"/>
          <w:sz w:val="40"/>
          <w:szCs w:val="40"/>
        </w:rPr>
      </w:pPr>
      <w:r w:rsidRPr="008B62AE">
        <w:rPr>
          <w:color w:val="33CCCC"/>
          <w:sz w:val="40"/>
          <w:szCs w:val="40"/>
        </w:rPr>
        <w:t>DOKTOR BİLGİ BANKASI DOĞRULAMA BİLGİLERİ</w:t>
      </w:r>
    </w:p>
    <w:p w:rsidR="008B62AE" w:rsidRDefault="00483227" w:rsidP="008B62AE">
      <w:pPr>
        <w:jc w:val="center"/>
        <w:rPr>
          <w:color w:val="33CCCC"/>
          <w:sz w:val="40"/>
          <w:szCs w:val="40"/>
        </w:rPr>
      </w:pPr>
      <w:r>
        <w:rPr>
          <w:color w:val="33CCCC"/>
          <w:sz w:val="40"/>
          <w:szCs w:val="40"/>
        </w:rPr>
        <w:t xml:space="preserve">UYGULAMASI </w:t>
      </w:r>
      <w:r w:rsidR="008B62AE">
        <w:rPr>
          <w:color w:val="33CCCC"/>
          <w:sz w:val="40"/>
          <w:szCs w:val="40"/>
        </w:rPr>
        <w:t>KULLANIM KILAVUZU</w:t>
      </w:r>
    </w:p>
    <w:p w:rsidR="00B7565B" w:rsidRDefault="00B7565B" w:rsidP="008B62AE">
      <w:pPr>
        <w:jc w:val="center"/>
        <w:rPr>
          <w:color w:val="33CCCC"/>
          <w:sz w:val="40"/>
          <w:szCs w:val="40"/>
        </w:rPr>
      </w:pPr>
    </w:p>
    <w:p w:rsidR="00B7565B" w:rsidRDefault="00B7565B" w:rsidP="008B62AE">
      <w:pPr>
        <w:jc w:val="center"/>
        <w:rPr>
          <w:color w:val="33CCCC"/>
          <w:sz w:val="40"/>
          <w:szCs w:val="40"/>
        </w:rPr>
      </w:pPr>
    </w:p>
    <w:p w:rsidR="00B7565B" w:rsidRDefault="00B7565B" w:rsidP="008B62AE">
      <w:pPr>
        <w:jc w:val="center"/>
        <w:rPr>
          <w:color w:val="33CCCC"/>
          <w:sz w:val="40"/>
          <w:szCs w:val="40"/>
        </w:rPr>
      </w:pPr>
    </w:p>
    <w:p w:rsidR="00B7565B" w:rsidRDefault="00B7565B" w:rsidP="008B62AE">
      <w:pPr>
        <w:jc w:val="center"/>
        <w:rPr>
          <w:color w:val="33CCCC"/>
          <w:sz w:val="40"/>
          <w:szCs w:val="40"/>
        </w:rPr>
      </w:pPr>
    </w:p>
    <w:p w:rsidR="00B7565B" w:rsidRDefault="00B7565B" w:rsidP="008B62AE">
      <w:pPr>
        <w:jc w:val="center"/>
        <w:rPr>
          <w:color w:val="33CCCC"/>
          <w:sz w:val="40"/>
          <w:szCs w:val="40"/>
        </w:rPr>
      </w:pPr>
    </w:p>
    <w:p w:rsidR="00C1039C" w:rsidRPr="00B7565B" w:rsidRDefault="00B7565B" w:rsidP="00B7565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T.C.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Sağlık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Bakanlığı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Doktor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Bilgi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Bankası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Doğrulama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34BD8"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 w:rsidR="0073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Uygulaması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565B">
        <w:rPr>
          <w:rFonts w:ascii="Times New Roman" w:hAnsi="Times New Roman" w:cs="Times New Roman"/>
          <w:sz w:val="24"/>
          <w:szCs w:val="24"/>
        </w:rPr>
        <w:br/>
      </w:r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T.C.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Sağlık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Bakanlığı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bünyesinde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 ‘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Doktor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’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ünvanı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adı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altında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tüm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branşlarında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görev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yapan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‘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Eczacı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’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ünvanına</w:t>
      </w:r>
      <w:proofErr w:type="spellEnd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sahip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personelin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doğrulama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anahtarlarıyla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yapılan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sorgu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sonucunda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kişisel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sertifikalı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eğitimleri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ilgili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bilgilerini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doğrulamak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için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kullanılan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uygulamadır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8" w:history="1">
        <w:r w:rsidRPr="00B7565B">
          <w:rPr>
            <w:rStyle w:val="Kpr"/>
            <w:rFonts w:ascii="Times New Roman" w:hAnsi="Times New Roman" w:cs="Times New Roman"/>
          </w:rPr>
          <w:t>https://ckysweb.saglik.gov.tr/drBilgiDogrulama/</w:t>
        </w:r>
      </w:hyperlink>
      <w:r w:rsidRPr="00B7565B">
        <w:rPr>
          <w:rFonts w:ascii="Times New Roman" w:hAnsi="Times New Roman" w:cs="Times New Roman"/>
        </w:rPr>
        <w:t xml:space="preserve"> </w:t>
      </w:r>
      <w:proofErr w:type="spellStart"/>
      <w:r w:rsidRPr="00B7565B">
        <w:rPr>
          <w:rFonts w:ascii="Times New Roman" w:hAnsi="Times New Roman" w:cs="Times New Roman"/>
        </w:rPr>
        <w:t>adresinden</w:t>
      </w:r>
      <w:proofErr w:type="spellEnd"/>
      <w:r w:rsidRPr="00B7565B">
        <w:rPr>
          <w:rFonts w:ascii="Times New Roman" w:hAnsi="Times New Roman" w:cs="Times New Roman"/>
        </w:rPr>
        <w:t xml:space="preserve"> </w:t>
      </w:r>
      <w:proofErr w:type="spellStart"/>
      <w:r w:rsidRPr="00B7565B">
        <w:rPr>
          <w:rFonts w:ascii="Times New Roman" w:hAnsi="Times New Roman" w:cs="Times New Roman"/>
        </w:rPr>
        <w:t>ulaşılmaktadır</w:t>
      </w:r>
      <w:proofErr w:type="spellEnd"/>
      <w:proofErr w:type="gramStart"/>
      <w:r w:rsidRPr="00B7565B">
        <w:rPr>
          <w:rFonts w:ascii="Times New Roman" w:hAnsi="Times New Roman" w:cs="Times New Roman"/>
        </w:rPr>
        <w:t>.</w:t>
      </w:r>
      <w:r w:rsidR="000E68CC">
        <w:rPr>
          <w:rFonts w:ascii="Times New Roman" w:hAnsi="Times New Roman" w:cs="Times New Roman"/>
        </w:rPr>
        <w:t>(</w:t>
      </w:r>
      <w:proofErr w:type="gramEnd"/>
      <w:r w:rsidR="00E47A51">
        <w:rPr>
          <w:rFonts w:ascii="Times New Roman" w:hAnsi="Times New Roman" w:cs="Times New Roman"/>
        </w:rPr>
        <w:t>Resim</w:t>
      </w:r>
      <w:r w:rsidR="000E68CC">
        <w:rPr>
          <w:rFonts w:ascii="Times New Roman" w:hAnsi="Times New Roman" w:cs="Times New Roman"/>
        </w:rPr>
        <w:t>-1)</w:t>
      </w:r>
    </w:p>
    <w:p w:rsidR="00B7565B" w:rsidRDefault="00B7565B" w:rsidP="00B7565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540250" cy="3266470"/>
            <wp:effectExtent l="19050" t="19050" r="12700" b="1016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12" cy="3289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7565B" w:rsidRDefault="00E47A51" w:rsidP="009F11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</w:t>
      </w:r>
      <w:r w:rsidR="000E68CC">
        <w:rPr>
          <w:rFonts w:ascii="Times New Roman" w:hAnsi="Times New Roman" w:cs="Times New Roman"/>
          <w:sz w:val="24"/>
          <w:szCs w:val="24"/>
        </w:rPr>
        <w:t>-1</w:t>
      </w:r>
    </w:p>
    <w:p w:rsidR="00E47A51" w:rsidRDefault="00E47A51" w:rsidP="00C1039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Kişiye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doğrulama</w:t>
      </w:r>
      <w:proofErr w:type="spellEnd"/>
      <w:r w:rsidR="0073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anahtarı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734BD8" w:rsidRPr="00416760">
          <w:rPr>
            <w:rStyle w:val="Kpr"/>
            <w:rFonts w:ascii="Times New Roman" w:hAnsi="Times New Roman" w:cs="Times New Roman"/>
          </w:rPr>
          <w:t>https://ckysweb.saglik.gov.tr/drBilgi</w:t>
        </w:r>
      </w:hyperlink>
      <w:r w:rsidR="00734BD8">
        <w:rPr>
          <w:rStyle w:val="Kpr"/>
          <w:rFonts w:ascii="Times New Roman" w:hAnsi="Times New Roman" w:cs="Times New Roman"/>
          <w:color w:val="auto"/>
          <w:u w:val="none"/>
        </w:rPr>
        <w:t xml:space="preserve"> web </w:t>
      </w:r>
      <w:proofErr w:type="spellStart"/>
      <w:r w:rsidR="00734BD8" w:rsidRPr="00734BD8">
        <w:rPr>
          <w:rStyle w:val="Kpr"/>
          <w:rFonts w:ascii="Times New Roman" w:hAnsi="Times New Roman" w:cs="Times New Roman"/>
          <w:color w:val="auto"/>
          <w:u w:val="none"/>
        </w:rPr>
        <w:t>adresinden</w:t>
      </w:r>
      <w:proofErr w:type="spellEnd"/>
      <w:r w:rsidR="00734BD8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ortak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portali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erişim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sağlanan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Bankası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uygulamasında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(Resim-2)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e-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Devlete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sağlanan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Bankası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hizmetinde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görüntülenecektir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47A51" w:rsidRDefault="009F11F3" w:rsidP="00C103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C1039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tr-TR" w:eastAsia="tr-TR"/>
        </w:rPr>
        <w:drawing>
          <wp:inline distT="0" distB="0" distL="0" distR="0">
            <wp:extent cx="3752850" cy="2519201"/>
            <wp:effectExtent l="19050" t="19050" r="19050" b="146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90" cy="256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7A51" w:rsidRDefault="009F11F3" w:rsidP="00C103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1039C">
        <w:rPr>
          <w:rFonts w:ascii="Times New Roman" w:hAnsi="Times New Roman" w:cs="Times New Roman"/>
          <w:sz w:val="24"/>
          <w:szCs w:val="24"/>
          <w:shd w:val="clear" w:color="auto" w:fill="FFFFFF"/>
        </w:rPr>
        <w:t>Resim-2</w:t>
      </w:r>
    </w:p>
    <w:p w:rsidR="00D53C02" w:rsidRDefault="00D53C02" w:rsidP="002D6F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Personelden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alınan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doğrulama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anahtarı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Resim-1’de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görüntülenen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Doğrulama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Anahtarı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alanına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girildikten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‘Ben Robot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Değilim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seçeneği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seçilip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Sorgula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butonuna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tıklanır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(Resim-3)</w:t>
      </w:r>
    </w:p>
    <w:p w:rsidR="00D53C02" w:rsidRDefault="00D53C02" w:rsidP="00D53C0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tr-TR" w:eastAsia="tr-TR"/>
        </w:rPr>
        <w:drawing>
          <wp:inline distT="0" distB="0" distL="0" distR="0">
            <wp:extent cx="4138506" cy="2641600"/>
            <wp:effectExtent l="19050" t="19050" r="14605" b="2540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82" cy="2649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53C02" w:rsidRDefault="00D53C02" w:rsidP="00D53C0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Resim-3</w:t>
      </w:r>
    </w:p>
    <w:p w:rsidR="00EA56E4" w:rsidRDefault="00EA56E4" w:rsidP="00EA56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Doğrulma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>mevcut</w:t>
      </w:r>
      <w:proofErr w:type="spellEnd"/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gelen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ekranda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durum</w:t>
      </w:r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tescillenmiş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sertifika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görüntülenecektir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5C66">
        <w:rPr>
          <w:rFonts w:ascii="Times New Roman" w:hAnsi="Times New Roman" w:cs="Times New Roman"/>
          <w:sz w:val="24"/>
          <w:szCs w:val="24"/>
          <w:shd w:val="clear" w:color="auto" w:fill="FFFFFF"/>
        </w:rPr>
        <w:t>(Resim-4)</w:t>
      </w:r>
    </w:p>
    <w:p w:rsidR="00EA56E4" w:rsidRDefault="00EA56E4" w:rsidP="00EA56E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tr-TR" w:eastAsia="tr-TR"/>
        </w:rPr>
        <w:drawing>
          <wp:inline distT="0" distB="0" distL="0" distR="0">
            <wp:extent cx="4184650" cy="2760088"/>
            <wp:effectExtent l="19050" t="19050" r="25400" b="215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19" cy="2786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53C02" w:rsidRDefault="00A05C66" w:rsidP="00BC745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Resim-4</w:t>
      </w:r>
    </w:p>
    <w:p w:rsidR="00734BD8" w:rsidRDefault="002D6F8D" w:rsidP="00296585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Doğrulama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Anahtarı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tek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kullanımlık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olup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kurum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veya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kişi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anahtar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kullanılarak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teyit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yapıldıktan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sonra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başka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teyit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işlemleri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için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aynı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anahtar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kullanılamaz</w:t>
      </w:r>
      <w:proofErr w:type="spellEnd"/>
      <w:r w:rsidRPr="00E47A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7A51" w:rsidRPr="00B7565B" w:rsidRDefault="00E47A51" w:rsidP="00296585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Bu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gösterilen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bilgilerde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yanlışlık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olduğunu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düşünü</w:t>
      </w:r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lürse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uygulamada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yazılımsal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hata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fark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ilirse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6F8D" w:rsidRP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+90 (312) 248 51 51</w:t>
      </w:r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nolu</w:t>
      </w:r>
      <w:proofErr w:type="spellEnd"/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telefondan</w:t>
      </w:r>
      <w:proofErr w:type="spellEnd"/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gtFrame="_blank" w:history="1">
        <w:proofErr w:type="spellStart"/>
        <w:r w:rsidRPr="00B7565B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Yazılım</w:t>
        </w:r>
        <w:proofErr w:type="spellEnd"/>
        <w:r w:rsidRPr="00B7565B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7565B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Destek</w:t>
        </w:r>
        <w:proofErr w:type="spellEnd"/>
        <w:r w:rsidRPr="00B7565B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7565B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Birimi</w:t>
        </w:r>
        <w:proofErr w:type="spellEnd"/>
      </w:hyperlink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iletişime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geç</w:t>
      </w:r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>ilebilir</w:t>
      </w:r>
      <w:proofErr w:type="spellEnd"/>
      <w:r w:rsidRPr="00B75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7A51" w:rsidRDefault="00E47A51" w:rsidP="00E47A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51" w:rsidRPr="00B7565B" w:rsidRDefault="00E47A51" w:rsidP="00B756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A51" w:rsidRPr="00B7565B"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5C" w:rsidRDefault="00B97A5C" w:rsidP="000E68CC">
      <w:pPr>
        <w:spacing w:after="0" w:line="240" w:lineRule="auto"/>
      </w:pPr>
      <w:r>
        <w:separator/>
      </w:r>
    </w:p>
  </w:endnote>
  <w:endnote w:type="continuationSeparator" w:id="0">
    <w:p w:rsidR="00B97A5C" w:rsidRDefault="00B97A5C" w:rsidP="000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CC" w:rsidRDefault="000E68CC">
    <w:pPr>
      <w:pStyle w:val="Altbilgi"/>
    </w:pPr>
  </w:p>
  <w:p w:rsidR="000E68CC" w:rsidRDefault="000E6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5C" w:rsidRDefault="00B97A5C" w:rsidP="000E68CC">
      <w:pPr>
        <w:spacing w:after="0" w:line="240" w:lineRule="auto"/>
      </w:pPr>
      <w:r>
        <w:separator/>
      </w:r>
    </w:p>
  </w:footnote>
  <w:footnote w:type="continuationSeparator" w:id="0">
    <w:p w:rsidR="00B97A5C" w:rsidRDefault="00B97A5C" w:rsidP="000E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AE"/>
    <w:rsid w:val="000E68CC"/>
    <w:rsid w:val="00296585"/>
    <w:rsid w:val="002D6F8D"/>
    <w:rsid w:val="003D2A6E"/>
    <w:rsid w:val="00483227"/>
    <w:rsid w:val="004E1699"/>
    <w:rsid w:val="00734BD8"/>
    <w:rsid w:val="00742CA8"/>
    <w:rsid w:val="007764C1"/>
    <w:rsid w:val="008B62AE"/>
    <w:rsid w:val="009F11F3"/>
    <w:rsid w:val="00A05C66"/>
    <w:rsid w:val="00A36483"/>
    <w:rsid w:val="00B7565B"/>
    <w:rsid w:val="00B97A5C"/>
    <w:rsid w:val="00BC7457"/>
    <w:rsid w:val="00C1039C"/>
    <w:rsid w:val="00D2569E"/>
    <w:rsid w:val="00D53C02"/>
    <w:rsid w:val="00D7546A"/>
    <w:rsid w:val="00E47A51"/>
    <w:rsid w:val="00E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6214-6AF6-46DC-87E7-3FA5A17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565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E68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8CC"/>
  </w:style>
  <w:style w:type="paragraph" w:styleId="Altbilgi">
    <w:name w:val="footer"/>
    <w:basedOn w:val="Normal"/>
    <w:link w:val="AltbilgiChar"/>
    <w:uiPriority w:val="99"/>
    <w:unhideWhenUsed/>
    <w:rsid w:val="000E68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8CC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ysweb.saglik.gov.tr/drBilgiDogrulama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kysweb.saglik.gov.tr/drBilg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azilimdestek.sagli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B7AD-2B58-4306-AD8E-43B28223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YALÇIN</dc:creator>
  <cp:keywords/>
  <dc:description/>
  <cp:lastModifiedBy>web</cp:lastModifiedBy>
  <cp:revision>2</cp:revision>
  <dcterms:created xsi:type="dcterms:W3CDTF">2020-07-10T12:09:00Z</dcterms:created>
  <dcterms:modified xsi:type="dcterms:W3CDTF">2020-07-10T12:09:00Z</dcterms:modified>
</cp:coreProperties>
</file>